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-473709</wp:posOffset>
            </wp:positionH>
            <wp:positionV relativeFrom="paragraph">
              <wp:posOffset>-88899</wp:posOffset>
            </wp:positionV>
            <wp:extent cx="7524750" cy="4486275"/>
            <wp:effectExtent b="0" l="0" r="0" t="0"/>
            <wp:wrapNone/>
            <wp:docPr descr="Beach Border Images - Free Download on Freepik" id="1916400252" name="image3.png"/>
            <a:graphic>
              <a:graphicData uri="http://schemas.openxmlformats.org/drawingml/2006/picture">
                <pic:pic>
                  <pic:nvPicPr>
                    <pic:cNvPr descr="Beach Border Images - Free Download on Freepik" id="0" name="image3.png"/>
                    <pic:cNvPicPr preferRelativeResize="0"/>
                  </pic:nvPicPr>
                  <pic:blipFill>
                    <a:blip r:embed="rId9"/>
                    <a:srcRect b="0" l="0" r="600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448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70c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70c0"/>
          <w:sz w:val="20"/>
          <w:szCs w:val="20"/>
        </w:rPr>
      </w:pPr>
      <w:r w:rsidDel="00000000" w:rsidR="00000000" w:rsidRPr="00000000">
        <w:rPr>
          <w:b w:val="1"/>
          <w:color w:val="0070c0"/>
          <w:sz w:val="72"/>
          <w:szCs w:val="72"/>
          <w:rtl w:val="0"/>
        </w:rPr>
        <w:t xml:space="preserve">WMWI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538135"/>
          <w:sz w:val="20"/>
          <w:szCs w:val="20"/>
        </w:rPr>
      </w:pPr>
      <w:r w:rsidDel="00000000" w:rsidR="00000000" w:rsidRPr="00000000">
        <w:rPr>
          <w:b w:val="1"/>
          <w:color w:val="538135"/>
          <w:sz w:val="20"/>
          <w:szCs w:val="20"/>
          <w:rtl w:val="0"/>
        </w:rPr>
        <w:t xml:space="preserve">                                                   The National Federation of WI’s campaign to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5257800</wp:posOffset>
            </wp:positionH>
            <wp:positionV relativeFrom="paragraph">
              <wp:posOffset>152400</wp:posOffset>
            </wp:positionV>
            <wp:extent cx="927100" cy="847725"/>
            <wp:effectExtent b="0" l="0" r="0" t="0"/>
            <wp:wrapNone/>
            <wp:docPr descr="Federation Logo" id="1916400251" name="image5.png"/>
            <a:graphic>
              <a:graphicData uri="http://schemas.openxmlformats.org/drawingml/2006/picture">
                <pic:pic>
                  <pic:nvPicPr>
                    <pic:cNvPr descr="Federation Logo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847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>
          <w:b w:val="1"/>
          <w:color w:val="538135"/>
          <w:sz w:val="20"/>
          <w:szCs w:val="20"/>
        </w:rPr>
      </w:pPr>
      <w:r w:rsidDel="00000000" w:rsidR="00000000" w:rsidRPr="00000000">
        <w:rPr>
          <w:b w:val="1"/>
          <w:color w:val="538135"/>
          <w:sz w:val="20"/>
          <w:szCs w:val="20"/>
          <w:rtl w:val="0"/>
        </w:rPr>
        <w:t xml:space="preserve">                                                          improve women’s and family’s lives</w:t>
      </w:r>
    </w:p>
    <w:p w:rsidR="00000000" w:rsidDel="00000000" w:rsidP="00000000" w:rsidRDefault="00000000" w:rsidRPr="00000000" w14:paraId="00000008">
      <w:pPr>
        <w:rPr>
          <w:b w:val="1"/>
          <w:color w:val="538135"/>
          <w:sz w:val="20"/>
          <w:szCs w:val="20"/>
        </w:rPr>
      </w:pPr>
      <w:r w:rsidDel="00000000" w:rsidR="00000000" w:rsidRPr="00000000">
        <w:rPr>
          <w:b w:val="1"/>
          <w:color w:val="538135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09">
      <w:pPr>
        <w:rPr>
          <w:rFonts w:ascii="Merriweather" w:cs="Merriweather" w:eastAsia="Merriweather" w:hAnsi="Merriweather"/>
          <w:b w:val="1"/>
          <w:color w:val="2f5496"/>
          <w:sz w:val="20"/>
          <w:szCs w:val="20"/>
        </w:rPr>
      </w:pPr>
      <w:r w:rsidDel="00000000" w:rsidR="00000000" w:rsidRPr="00000000">
        <w:rPr>
          <w:b w:val="1"/>
          <w:color w:val="538135"/>
          <w:sz w:val="20"/>
          <w:szCs w:val="20"/>
          <w:rtl w:val="0"/>
        </w:rPr>
        <w:t xml:space="preserve">                                        </w:t>
      </w:r>
      <w:r w:rsidDel="00000000" w:rsidR="00000000" w:rsidRPr="00000000">
        <w:rPr>
          <w:rFonts w:ascii="Merriweather" w:cs="Merriweather" w:eastAsia="Merriweather" w:hAnsi="Merriweather"/>
          <w:b w:val="1"/>
          <w:color w:val="2f5496"/>
          <w:sz w:val="32"/>
          <w:szCs w:val="32"/>
          <w:rtl w:val="0"/>
        </w:rPr>
        <w:t xml:space="preserve">Monthly Newsletter: JULY 2024: No 205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erriweather" w:cs="Merriweather" w:eastAsia="Merriweather" w:hAnsi="Merriweather"/>
          <w:b w:val="1"/>
          <w:color w:val="8eaadb"/>
          <w:sz w:val="22"/>
          <w:szCs w:val="2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2f5496"/>
          <w:sz w:val="20"/>
          <w:szCs w:val="20"/>
          <w:rtl w:val="0"/>
        </w:rPr>
        <w:t xml:space="preserve">                                                                            </w:t>
      </w:r>
      <w:hyperlink r:id="rId11">
        <w:r w:rsidDel="00000000" w:rsidR="00000000" w:rsidRPr="00000000">
          <w:rPr>
            <w:rFonts w:ascii="Merriweather" w:cs="Merriweather" w:eastAsia="Merriweather" w:hAnsi="Merriweather"/>
            <w:b w:val="1"/>
            <w:color w:val="0563c1"/>
            <w:sz w:val="22"/>
            <w:szCs w:val="22"/>
            <w:u w:val="single"/>
            <w:rtl w:val="0"/>
          </w:rPr>
          <w:t xml:space="preserve">www.waltonmanorwi.co.uk</w:t>
        </w:r>
      </w:hyperlink>
      <w:r w:rsidDel="00000000" w:rsidR="00000000" w:rsidRPr="00000000">
        <w:rPr>
          <w:rtl w:val="0"/>
        </w:rPr>
      </w:r>
      <w:r w:rsidDel="00000000" w:rsidR="00000000" w:rsidRPr="00000000">
        <w:pict>
          <v:shape id="_x0000_s1026" style="position:absolute;margin-left:22.65pt;margin-top:6.95pt;width:56.25pt;height:51pt;z-index:251661312;mso-position-vertical-relative:text;mso-position-horizontal:absolute;mso-position-vertical:absolute;mso-position-horizontal-relative:margin;" fillcolor="window" type="#_x0000_t75">
            <v:imagedata r:id="rId1" o:title=""/>
          </v:shape>
          <o:OLEObject DrawAspect="Content" r:id="rId2" ObjectID="_1780597290" ProgID="Word.Picture.8" ShapeID="_x0000_s1026" Type="Embed"/>
        </w:pict>
      </w:r>
    </w:p>
    <w:p w:rsidR="00000000" w:rsidDel="00000000" w:rsidP="00000000" w:rsidRDefault="00000000" w:rsidRPr="00000000" w14:paraId="0000000B">
      <w:pPr>
        <w:rPr>
          <w:rFonts w:ascii="Merriweather" w:cs="Merriweather" w:eastAsia="Merriweather" w:hAnsi="Merriweather"/>
          <w:b w:val="1"/>
          <w:color w:val="8eaadb"/>
          <w:sz w:val="22"/>
          <w:szCs w:val="2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8eaadb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0C">
      <w:pPr>
        <w:rPr>
          <w:rFonts w:ascii="Merriweather" w:cs="Merriweather" w:eastAsia="Merriweather" w:hAnsi="Merriweather"/>
          <w:sz w:val="22"/>
          <w:szCs w:val="22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8eaadb"/>
          <w:sz w:val="22"/>
          <w:szCs w:val="22"/>
          <w:rtl w:val="0"/>
        </w:rPr>
        <w:t xml:space="preserve">                              </w:t>
        <w:tab/>
      </w:r>
      <w:r w:rsidDel="00000000" w:rsidR="00000000" w:rsidRPr="00000000">
        <w:rPr>
          <w:rFonts w:ascii="Merriweather" w:cs="Merriweather" w:eastAsia="Merriweather" w:hAnsi="Merriweather"/>
          <w:b w:val="1"/>
          <w:color w:val="1f4e79"/>
          <w:sz w:val="22"/>
          <w:szCs w:val="22"/>
          <w:rtl w:val="0"/>
        </w:rPr>
        <w:t xml:space="preserve">President:     </w:t>
      </w:r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Caroline Coleman -07850 830858</w:t>
      </w:r>
    </w:p>
    <w:p w:rsidR="00000000" w:rsidDel="00000000" w:rsidP="00000000" w:rsidRDefault="00000000" w:rsidRPr="00000000" w14:paraId="0000000D">
      <w:pPr>
        <w:ind w:left="720" w:firstLine="1440"/>
        <w:rPr/>
      </w:pPr>
      <w:r w:rsidDel="00000000" w:rsidR="00000000" w:rsidRPr="00000000">
        <w:rPr>
          <w:rFonts w:ascii="Merriweather" w:cs="Merriweather" w:eastAsia="Merriweather" w:hAnsi="Merriweather"/>
          <w:b w:val="1"/>
          <w:color w:val="1f4e79"/>
          <w:sz w:val="22"/>
          <w:szCs w:val="22"/>
          <w:rtl w:val="0"/>
        </w:rPr>
        <w:t xml:space="preserve">Secretary:     </w:t>
      </w:r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Clare Wildish –      01865 556018</w:t>
        <w:tab/>
        <w:tab/>
        <w:t xml:space="preserve">     </w:t>
      </w:r>
      <w:r w:rsidDel="00000000" w:rsidR="00000000" w:rsidRPr="00000000">
        <w:rPr>
          <w:rFonts w:ascii="Merriweather" w:cs="Merriweather" w:eastAsia="Merriweather" w:hAnsi="Merriweather"/>
          <w:b w:val="1"/>
          <w:color w:val="1f4e79"/>
          <w:sz w:val="28"/>
          <w:szCs w:val="28"/>
          <w:rtl w:val="0"/>
        </w:rPr>
        <w:t xml:space="preserve">Walton Manor WI                </w:t>
      </w:r>
      <w:r w:rsidDel="00000000" w:rsidR="00000000" w:rsidRPr="00000000">
        <w:rPr>
          <w:rFonts w:ascii="Merriweather" w:cs="Merriweather" w:eastAsia="Merriweather" w:hAnsi="Merriweather"/>
          <w:b w:val="1"/>
          <w:color w:val="1f4e79"/>
          <w:sz w:val="22"/>
          <w:szCs w:val="22"/>
          <w:rtl w:val="0"/>
        </w:rPr>
        <w:t xml:space="preserve">Treasurer &amp; Vice President: </w:t>
      </w:r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  Liz Jennings –FA       07717 756338</w:t>
        <w:tab/>
        <w:t xml:space="preserve">         </w:t>
      </w:r>
      <w:r w:rsidDel="00000000" w:rsidR="00000000" w:rsidRPr="00000000">
        <w:rPr>
          <w:rFonts w:ascii="Merriweather" w:cs="Merriweather" w:eastAsia="Merriweather" w:hAnsi="Merriweather"/>
          <w:sz w:val="16"/>
          <w:szCs w:val="16"/>
          <w:rtl w:val="0"/>
        </w:rPr>
        <w:t xml:space="preserve">Registered charity 1119651</w:t>
      </w:r>
      <w:r w:rsidDel="00000000" w:rsidR="00000000" w:rsidRPr="00000000">
        <w:rPr>
          <w:rFonts w:ascii="Merriweather" w:cs="Merriweather" w:eastAsia="Merriweather" w:hAnsi="Merriweather"/>
          <w:sz w:val="22"/>
          <w:szCs w:val="22"/>
          <w:rtl w:val="0"/>
        </w:rPr>
        <w:t xml:space="preserve">   </w:t>
        <w:tab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NEXT MEETING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WHEN</w:t>
        <w:tab/>
        <w:t xml:space="preserve">Tuesday 9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July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WHERE</w:t>
        <w:tab/>
        <w:t xml:space="preserve">St Margaret’s Institute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Polstead Rd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TIME</w:t>
        <w:tab/>
        <w:tab/>
        <w:t xml:space="preserve">7.30pm for 8pm start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Our speaker is Gary Collins – Turn End – award winning house and gardens.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Architect Gary Collins is the chair of Turn End Trust and a Senior Associate at Hassell Studios in London.  Gary will explore the relationship of the house with its outside spaces.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  <w:rtl w:val="0"/>
        </w:rPr>
        <w:t xml:space="preserve">LAST MONTH’S MEETING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  <w:rtl w:val="0"/>
        </w:rPr>
        <w:t xml:space="preserve">LUCY GLASSON – PITT RIVERS MUSEUM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  <w:rtl w:val="0"/>
        </w:rPr>
        <w:t xml:space="preserve">Pitt Rivers Museum is a museum displaying the archaeological and anthropological collections of the University of Oxford.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  <w:rtl w:val="0"/>
        </w:rPr>
        <w:t xml:space="preserve">Augustus Henry Lane Fox was born in 1827. After a military career he retired. He unexpectedly inherited the estate and Pitt-Rivers name and became a very wealthy man.  He got the “collecting bug” and the museum opened to visitors in 1887 and was fully open by 1892.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  <w:rtl w:val="0"/>
        </w:rPr>
        <w:t xml:space="preserve">It has the title of displaying the most objects (over 300,00) on show in the world. Using slides Lucy showed us a variety of the many quirky objects that can be seen including a totem pole and magic objects.  Asked about the shrunken heads, we were told that following controversy these have now been removed.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5355590</wp:posOffset>
            </wp:positionH>
            <wp:positionV relativeFrom="paragraph">
              <wp:posOffset>47625</wp:posOffset>
            </wp:positionV>
            <wp:extent cx="893445" cy="1251585"/>
            <wp:effectExtent b="0" l="0" r="0" t="0"/>
            <wp:wrapSquare wrapText="bothSides" distB="0" distT="0" distL="114300" distR="114300"/>
            <wp:docPr id="191640025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37494" r="3736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12515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  <w:rtl w:val="0"/>
        </w:rPr>
        <w:t xml:space="preserve">WI Walk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  <w:rtl w:val="0"/>
        </w:rPr>
        <w:t xml:space="preserve">Six members set out on a circular walk around Stanton Harcourt. The tree lined lanes provided shade.  We so enjoyed seeing all the wild flowers.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  <w:rtl w:val="0"/>
        </w:rPr>
        <w:t xml:space="preserve"> We also enjoyed seeing all the village decked out for their festival week.  The theme was ancient </w:t>
      </w:r>
      <w:r w:rsidDel="00000000" w:rsidR="00000000" w:rsidRPr="00000000">
        <w:rPr>
          <w:color w:val="1f4e79"/>
          <w:rtl w:val="0"/>
        </w:rPr>
        <w:t xml:space="preserve">Egypt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  <w:rtl w:val="0"/>
        </w:rPr>
        <w:t xml:space="preserve"> which was displayed in very imaginative ways throughout the village.  The flower festival in the church was amazing to see.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  <w:rtl w:val="0"/>
        </w:rPr>
        <w:t xml:space="preserve">After the walk we visited an open garden courtesy of one of our members.  Tea and cakes were much appreciated.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2088515</wp:posOffset>
            </wp:positionH>
            <wp:positionV relativeFrom="paragraph">
              <wp:posOffset>267970</wp:posOffset>
            </wp:positionV>
            <wp:extent cx="2517775" cy="1887855"/>
            <wp:effectExtent b="0" l="0" r="0" t="0"/>
            <wp:wrapSquare wrapText="bothSides" distB="0" distT="0" distL="114300" distR="114300"/>
            <wp:docPr id="191640025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887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3724275</wp:posOffset>
            </wp:positionH>
            <wp:positionV relativeFrom="paragraph">
              <wp:posOffset>308610</wp:posOffset>
            </wp:positionV>
            <wp:extent cx="2945765" cy="1990725"/>
            <wp:effectExtent b="0" l="0" r="0" t="0"/>
            <wp:wrapSquare wrapText="bothSides" distB="0" distT="0" distL="114300" distR="114300"/>
            <wp:docPr id="1916400254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 b="30736" l="0" r="0" t="18591"/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1990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  <w:rtl w:val="0"/>
        </w:rPr>
        <w:t xml:space="preserve">To finish off we went to see The Devil’s Quoits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highlight w:val="white"/>
          <w:u w:val="none"/>
          <w:vertAlign w:val="baseline"/>
          <w:rtl w:val="0"/>
        </w:rPr>
        <w:t xml:space="preserve">Fully restored Stone Circle in Oxfordshire. The site is believed to be between 4000 and 5000 years old, and is a Scheduled Ancient Monument. The Quoits were restored between 2002 and 2008, with stones which had been knocked over or had fallen over being re-uprighted, </w:t>
      </w:r>
      <w:r w:rsidDel="00000000" w:rsidR="00000000" w:rsidRPr="00000000">
        <w:rPr>
          <w:color w:val="1f4e79"/>
          <w:highlight w:val="white"/>
          <w:rtl w:val="0"/>
        </w:rPr>
        <w:t xml:space="preserve">and the surrounding earthworks re-built.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  <w:rtl w:val="0"/>
        </w:rPr>
        <w:t xml:space="preserve">FUTURE EVENTS</w:t>
      </w:r>
    </w:p>
    <w:p w:rsidR="00000000" w:rsidDel="00000000" w:rsidP="00000000" w:rsidRDefault="00000000" w:rsidRPr="00000000" w14:paraId="00000031">
      <w:pPr>
        <w:rPr>
          <w:b w:val="1"/>
          <w:color w:val="1f4e79"/>
          <w:sz w:val="28"/>
          <w:szCs w:val="28"/>
        </w:rPr>
      </w:pPr>
      <w:r w:rsidDel="00000000" w:rsidR="00000000" w:rsidRPr="00000000">
        <w:rPr>
          <w:b w:val="1"/>
          <w:color w:val="1f4e79"/>
          <w:sz w:val="28"/>
          <w:szCs w:val="28"/>
          <w:rtl w:val="0"/>
        </w:rPr>
        <w:t xml:space="preserve">WALTON MANOR KNIT AND NATTER</w:t>
      </w:r>
    </w:p>
    <w:p w:rsidR="00000000" w:rsidDel="00000000" w:rsidP="00000000" w:rsidRDefault="00000000" w:rsidRPr="00000000" w14:paraId="00000032">
      <w:pPr>
        <w:rPr>
          <w:color w:val="1f4e79"/>
          <w:sz w:val="28"/>
          <w:szCs w:val="28"/>
        </w:rPr>
      </w:pPr>
      <w:r w:rsidDel="00000000" w:rsidR="00000000" w:rsidRPr="00000000">
        <w:rPr>
          <w:color w:val="1f4e79"/>
          <w:sz w:val="28"/>
          <w:szCs w:val="28"/>
          <w:rtl w:val="0"/>
        </w:rPr>
        <w:t xml:space="preserve">The next get together will be on </w:t>
      </w:r>
    </w:p>
    <w:p w:rsidR="00000000" w:rsidDel="00000000" w:rsidP="00000000" w:rsidRDefault="00000000" w:rsidRPr="00000000" w14:paraId="00000033">
      <w:pPr>
        <w:rPr>
          <w:color w:val="1f4e79"/>
          <w:sz w:val="28"/>
          <w:szCs w:val="28"/>
        </w:rPr>
      </w:pPr>
      <w:r w:rsidDel="00000000" w:rsidR="00000000" w:rsidRPr="00000000">
        <w:rPr>
          <w:color w:val="1f4e79"/>
          <w:sz w:val="28"/>
          <w:szCs w:val="28"/>
          <w:rtl w:val="0"/>
        </w:rPr>
        <w:t xml:space="preserve">Tuesday 16</w:t>
      </w:r>
      <w:r w:rsidDel="00000000" w:rsidR="00000000" w:rsidRPr="00000000">
        <w:rPr>
          <w:color w:val="1f4e79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color w:val="1f4e79"/>
          <w:sz w:val="28"/>
          <w:szCs w:val="28"/>
          <w:rtl w:val="0"/>
        </w:rPr>
        <w:t xml:space="preserve"> July</w:t>
      </w:r>
    </w:p>
    <w:p w:rsidR="00000000" w:rsidDel="00000000" w:rsidP="00000000" w:rsidRDefault="00000000" w:rsidRPr="00000000" w14:paraId="00000034">
      <w:pPr>
        <w:rPr>
          <w:color w:val="1f4e79"/>
          <w:sz w:val="28"/>
          <w:szCs w:val="28"/>
        </w:rPr>
      </w:pPr>
      <w:r w:rsidDel="00000000" w:rsidR="00000000" w:rsidRPr="00000000">
        <w:rPr>
          <w:color w:val="1f4e79"/>
          <w:sz w:val="28"/>
          <w:szCs w:val="28"/>
          <w:rtl w:val="0"/>
        </w:rPr>
        <w:t xml:space="preserve">From 7 – 9pm</w:t>
      </w:r>
    </w:p>
    <w:p w:rsidR="00000000" w:rsidDel="00000000" w:rsidP="00000000" w:rsidRDefault="00000000" w:rsidRPr="00000000" w14:paraId="00000035">
      <w:pPr>
        <w:rPr>
          <w:color w:val="1f4e79"/>
          <w:sz w:val="28"/>
          <w:szCs w:val="28"/>
        </w:rPr>
      </w:pPr>
      <w:r w:rsidDel="00000000" w:rsidR="00000000" w:rsidRPr="00000000">
        <w:rPr>
          <w:color w:val="1f4e79"/>
          <w:sz w:val="28"/>
          <w:szCs w:val="28"/>
          <w:rtl w:val="0"/>
        </w:rPr>
        <w:t xml:space="preserve">At Catherine’s, 92 Lonsdale Rd, OX2 7ER</w:t>
      </w:r>
    </w:p>
    <w:p w:rsidR="00000000" w:rsidDel="00000000" w:rsidP="00000000" w:rsidRDefault="00000000" w:rsidRPr="00000000" w14:paraId="00000036">
      <w:pPr>
        <w:rPr>
          <w:color w:val="1f4e79"/>
          <w:sz w:val="28"/>
          <w:szCs w:val="28"/>
        </w:rPr>
      </w:pPr>
      <w:r w:rsidDel="00000000" w:rsidR="00000000" w:rsidRPr="00000000">
        <w:rPr>
          <w:color w:val="1f4e79"/>
          <w:sz w:val="28"/>
          <w:szCs w:val="28"/>
          <w:rtl w:val="0"/>
        </w:rPr>
        <w:t xml:space="preserve">Bring along you knitting/sewing etc and enjoy a coffee/tea and a good natter</w:t>
      </w:r>
    </w:p>
    <w:p w:rsidR="00000000" w:rsidDel="00000000" w:rsidP="00000000" w:rsidRDefault="00000000" w:rsidRPr="00000000" w14:paraId="00000037">
      <w:pPr>
        <w:rPr>
          <w:b w:val="1"/>
          <w:color w:val="1f4e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  <w:rtl w:val="0"/>
        </w:rPr>
        <w:t xml:space="preserve">JULY WALK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  <w:rtl w:val="0"/>
        </w:rPr>
        <w:t xml:space="preserve">This is scheduled for Wednesday 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  <w:rtl w:val="0"/>
        </w:rPr>
        <w:t xml:space="preserve"> July.  Further details to follow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53813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a61c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a61c00"/>
          <w:sz w:val="32"/>
          <w:szCs w:val="32"/>
          <w:rtl w:val="0"/>
        </w:rPr>
        <w:t xml:space="preserve">VISIT TO SEZINCOTE HOUSE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a61c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a61c00"/>
          <w:sz w:val="32"/>
          <w:szCs w:val="32"/>
          <w:rtl w:val="0"/>
        </w:rPr>
        <w:t xml:space="preserve">This will be on Wednesday, 3rd July. The house tour will be at 2pm and the ticket cost is £15.00. Tea and cake is available afterwards in The Orangery. There are spaces still available if you wish to go. Please contact Anne (Cashmore) at anne.m.cashmore@gmail.com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a61c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VISIT TO THE COTSWOLD LAVENDER FIELDS, SNOWSHILL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WHEN</w:t>
        <w:tab/>
        <w:t xml:space="preserve">JULY 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TIME</w:t>
        <w:tab/>
        <w:t xml:space="preserve">MEET THERE AT 2PM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COST</w:t>
        <w:tab/>
        <w:t xml:space="preserve">£7.50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BRING YOUR OWN PICNIC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  <w:rtl w:val="0"/>
        </w:rPr>
        <w:t xml:space="preserve">ARDLEY RECYCLING CENTRE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  <w:rtl w:val="0"/>
        </w:rPr>
        <w:t xml:space="preserve">WHEN</w:t>
        <w:tab/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  <w:rtl w:val="0"/>
        </w:rPr>
        <w:t xml:space="preserve"> September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  <w:rtl w:val="0"/>
        </w:rPr>
        <w:t xml:space="preserve">TIME</w:t>
        <w:tab/>
        <w:t xml:space="preserve">2PM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color w:val="2e75b5"/>
          <w:sz w:val="32"/>
          <w:szCs w:val="32"/>
        </w:rPr>
      </w:pPr>
      <w:r w:rsidDel="00000000" w:rsidR="00000000" w:rsidRPr="00000000">
        <w:rPr>
          <w:b w:val="1"/>
          <w:color w:val="2e75b5"/>
          <w:sz w:val="32"/>
          <w:szCs w:val="32"/>
          <w:rtl w:val="0"/>
        </w:rPr>
        <w:t xml:space="preserve">OFWI UPCOMING EVENTS FROM OXFORDSHIRE INSPIRES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386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3864"/>
          <w:sz w:val="32"/>
          <w:szCs w:val="32"/>
          <w:u w:val="none"/>
          <w:shd w:fill="auto" w:val="clear"/>
          <w:vertAlign w:val="baseline"/>
          <w:rtl w:val="0"/>
        </w:rPr>
        <w:t xml:space="preserve">THE BARBARA GRAY MEMORIAL LECTURE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386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3864"/>
          <w:sz w:val="32"/>
          <w:szCs w:val="32"/>
          <w:u w:val="none"/>
          <w:shd w:fill="auto" w:val="clear"/>
          <w:vertAlign w:val="baseline"/>
          <w:rtl w:val="0"/>
        </w:rPr>
        <w:t xml:space="preserve">An Audience with Charlie Ross, Antiques expert,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3864"/>
          <w:sz w:val="28"/>
          <w:szCs w:val="28"/>
          <w:u w:val="none"/>
          <w:shd w:fill="auto" w:val="clear"/>
          <w:vertAlign w:val="baseline"/>
          <w:rtl w:val="0"/>
        </w:rPr>
        <w:t xml:space="preserve"> Presenter and Auctioneer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386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3864"/>
          <w:sz w:val="32"/>
          <w:szCs w:val="32"/>
          <w:u w:val="none"/>
          <w:shd w:fill="auto" w:val="clear"/>
          <w:vertAlign w:val="baseline"/>
          <w:rtl w:val="0"/>
        </w:rPr>
        <w:t xml:space="preserve">WHEN</w:t>
        <w:tab/>
        <w:t xml:space="preserve">Tuesday 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3864"/>
          <w:sz w:val="32"/>
          <w:szCs w:val="3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3864"/>
          <w:sz w:val="32"/>
          <w:szCs w:val="32"/>
          <w:u w:val="none"/>
          <w:shd w:fill="auto" w:val="clear"/>
          <w:vertAlign w:val="baseline"/>
          <w:rtl w:val="0"/>
        </w:rPr>
        <w:t xml:space="preserve"> September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386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3864"/>
          <w:sz w:val="32"/>
          <w:szCs w:val="32"/>
          <w:u w:val="none"/>
          <w:shd w:fill="auto" w:val="clear"/>
          <w:vertAlign w:val="baseline"/>
          <w:rtl w:val="0"/>
        </w:rPr>
        <w:t xml:space="preserve">TIME</w:t>
        <w:tab/>
        <w:t xml:space="preserve">1pm – 4pm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386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3864"/>
          <w:sz w:val="32"/>
          <w:szCs w:val="32"/>
          <w:u w:val="none"/>
          <w:shd w:fill="auto" w:val="clear"/>
          <w:vertAlign w:val="baseline"/>
          <w:rtl w:val="0"/>
        </w:rPr>
        <w:t xml:space="preserve">VENUE</w:t>
        <w:tab/>
        <w:t xml:space="preserve">Benson Parish Hall OX10 6LZ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386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3864"/>
          <w:sz w:val="32"/>
          <w:szCs w:val="32"/>
          <w:u w:val="none"/>
          <w:shd w:fill="auto" w:val="clear"/>
          <w:vertAlign w:val="baseline"/>
          <w:rtl w:val="0"/>
        </w:rPr>
        <w:t xml:space="preserve">COST</w:t>
        <w:tab/>
        <w:t xml:space="preserve">£15 members only. Lunch will be served on arrival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3864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  <w:rtl w:val="0"/>
        </w:rPr>
        <w:t xml:space="preserve">SPEAKER SELECTION DAY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  <w:rtl w:val="0"/>
        </w:rPr>
        <w:t xml:space="preserve">WHEN</w:t>
        <w:tab/>
        <w:t xml:space="preserve">Thursday 12 September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  <w:rtl w:val="0"/>
        </w:rPr>
        <w:t xml:space="preserve">TIME</w:t>
        <w:tab/>
        <w:t xml:space="preserve">10.30 – 4pm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  <w:rtl w:val="0"/>
        </w:rPr>
        <w:t xml:space="preserve">VENUE</w:t>
        <w:tab/>
        <w:t xml:space="preserve">TBC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  <w:rtl w:val="0"/>
        </w:rPr>
        <w:t xml:space="preserve">COST</w:t>
        <w:tab/>
        <w:t xml:space="preserve">£12 members only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WOMEN ON OXFORDSHIRE BLUE PLAQUES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WHEN</w:t>
        <w:tab/>
        <w:t xml:space="preserve">Tuesday 26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 November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TIME</w:t>
        <w:tab/>
        <w:t xml:space="preserve">11 – 1.30pm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813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COST</w:t>
        <w:tab/>
        <w:t xml:space="preserve">£12 members £14 non-members which includes tea/coffee and cake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8d08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8d08d"/>
          <w:sz w:val="32"/>
          <w:szCs w:val="32"/>
          <w:u w:val="none"/>
          <w:shd w:fill="auto" w:val="clear"/>
          <w:vertAlign w:val="baseline"/>
          <w:rtl w:val="0"/>
        </w:rPr>
        <w:t xml:space="preserve">A DAY IN THE NEW FOREST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8d08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8d08d"/>
          <w:sz w:val="32"/>
          <w:szCs w:val="32"/>
          <w:u w:val="none"/>
          <w:shd w:fill="auto" w:val="clear"/>
          <w:vertAlign w:val="baseline"/>
          <w:rtl w:val="0"/>
        </w:rPr>
        <w:t xml:space="preserve">WHEN</w:t>
        <w:tab/>
        <w:t xml:space="preserve">Wednesday 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8d08d"/>
          <w:sz w:val="32"/>
          <w:szCs w:val="3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8d08d"/>
          <w:sz w:val="32"/>
          <w:szCs w:val="32"/>
          <w:u w:val="none"/>
          <w:shd w:fill="auto" w:val="clear"/>
          <w:vertAlign w:val="baseline"/>
          <w:rtl w:val="0"/>
        </w:rPr>
        <w:t xml:space="preserve"> September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8d08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8d08d"/>
          <w:sz w:val="32"/>
          <w:szCs w:val="32"/>
          <w:u w:val="none"/>
          <w:shd w:fill="auto" w:val="clear"/>
          <w:vertAlign w:val="baseline"/>
          <w:rtl w:val="0"/>
        </w:rPr>
        <w:t xml:space="preserve">TIME</w:t>
        <w:tab/>
        <w:t xml:space="preserve">All day event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8d08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8d08d"/>
          <w:sz w:val="32"/>
          <w:szCs w:val="32"/>
          <w:u w:val="none"/>
          <w:shd w:fill="auto" w:val="clear"/>
          <w:vertAlign w:val="baseline"/>
          <w:rtl w:val="0"/>
        </w:rPr>
        <w:t xml:space="preserve">COST</w:t>
        <w:tab/>
        <w:t xml:space="preserve">£79 including 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a8d08d"/>
          <w:sz w:val="32"/>
          <w:szCs w:val="32"/>
          <w:rtl w:val="0"/>
        </w:rPr>
        <w:t xml:space="preserve">2 course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8d08d"/>
          <w:sz w:val="32"/>
          <w:szCs w:val="32"/>
          <w:u w:val="none"/>
          <w:shd w:fill="auto" w:val="clear"/>
          <w:vertAlign w:val="baseline"/>
          <w:rtl w:val="0"/>
        </w:rPr>
        <w:t xml:space="preserve"> meal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  <w:rtl w:val="0"/>
        </w:rPr>
        <w:t xml:space="preserve">ALL THE ABOVE EVENTS AND MORE INFORMATION. INCLUDING CLOSING DATES, CAN BE FOUND IN OXFORDSHIRE INSPIRES OR ON THE OFWI WEBSITE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75b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Merriweather" w:cs="Merriweather" w:eastAsia="Merriweather" w:hAnsi="Merriweather"/>
          <w:b w:val="1"/>
          <w:color w:val="538135"/>
          <w:sz w:val="28"/>
          <w:szCs w:val="28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id="191640025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id="191640025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Merriweather" w:cs="Merriweather" w:eastAsia="Merriweather" w:hAnsi="Merriweather"/>
          <w:b w:val="1"/>
          <w:color w:val="53813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538135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4e7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1f4e7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70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1688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61688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8A215D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en-GB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1446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waltonmanorwi.co.uk" TargetMode="External"/><Relationship Id="rId10" Type="http://schemas.openxmlformats.org/officeDocument/2006/relationships/image" Target="media/image5.png"/><Relationship Id="rId13" Type="http://schemas.openxmlformats.org/officeDocument/2006/relationships/image" Target="media/image4.jpg"/><Relationship Id="rId12" Type="http://schemas.openxmlformats.org/officeDocument/2006/relationships/image" Target="media/image2.png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5" Type="http://schemas.openxmlformats.org/officeDocument/2006/relationships/image" Target="media/image7.png"/><Relationship Id="rId14" Type="http://schemas.openxmlformats.org/officeDocument/2006/relationships/image" Target="media/image6.jp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U83zNKkA1go2x3pdiyLEAPjzPQ==">CgMxLjA4AHIhMTFWbUxOV2VjNGlXWEEzYVpsY1FaMWdOeFlZZmdhaWph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2024-06-14T16:19:00Z</dcterms:created>
  <dc:creator>M p</dc:creator>
</cp:coreProperties>
</file>